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CF7F5" w14:textId="0DF96F42" w:rsidR="003723AB" w:rsidRDefault="00366DA9" w:rsidP="003723AB">
      <w:pPr>
        <w:jc w:val="center"/>
        <w:rPr>
          <w:b/>
          <w:sz w:val="24"/>
          <w:szCs w:val="24"/>
          <w:u w:val="single"/>
        </w:rPr>
      </w:pPr>
      <w:r w:rsidRPr="00B7286C">
        <w:rPr>
          <w:sz w:val="24"/>
          <w:szCs w:val="24"/>
        </w:rPr>
        <w:br/>
      </w:r>
    </w:p>
    <w:p w14:paraId="6C8D934E" w14:textId="77777777" w:rsidR="008B4AEF" w:rsidRDefault="008B4AEF" w:rsidP="008B4AEF">
      <w:pPr>
        <w:jc w:val="center"/>
        <w:rPr>
          <w:b/>
          <w:u w:val="single"/>
        </w:rPr>
      </w:pPr>
      <w:r>
        <w:rPr>
          <w:b/>
          <w:u w:val="single"/>
        </w:rPr>
        <w:t>Conditions Générales de location :</w:t>
      </w:r>
    </w:p>
    <w:p w14:paraId="0E590E2D" w14:textId="77777777" w:rsidR="008B4AEF" w:rsidRDefault="008B4AEF" w:rsidP="008B4AEF">
      <w:pPr>
        <w:jc w:val="both"/>
        <w:rPr>
          <w:b/>
          <w:u w:val="single"/>
        </w:rPr>
      </w:pPr>
    </w:p>
    <w:p w14:paraId="09818B20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jc w:val="both"/>
      </w:pPr>
      <w:r>
        <w:t xml:space="preserve">En saison (juillet/Aout) : les réservations sont acceptées pour un séjour d’une semaine minimum du </w:t>
      </w:r>
      <w:proofErr w:type="gramStart"/>
      <w:r>
        <w:t>Samedi</w:t>
      </w:r>
      <w:proofErr w:type="gramEnd"/>
      <w:r>
        <w:t xml:space="preserve"> </w:t>
      </w:r>
      <w:r>
        <w:rPr>
          <w:b/>
          <w:color w:val="FF0000"/>
        </w:rPr>
        <w:t>(arrivée à partir de 16h)</w:t>
      </w:r>
      <w:r>
        <w:rPr>
          <w:color w:val="FF0000"/>
        </w:rPr>
        <w:t xml:space="preserve"> </w:t>
      </w:r>
      <w:r>
        <w:t xml:space="preserve">au samedi </w:t>
      </w:r>
      <w:r>
        <w:rPr>
          <w:b/>
          <w:color w:val="FF0000"/>
        </w:rPr>
        <w:t>(départ avant 10h)</w:t>
      </w:r>
      <w:r>
        <w:t>.</w:t>
      </w:r>
    </w:p>
    <w:p w14:paraId="49C2F5A2" w14:textId="77777777" w:rsidR="008B4AEF" w:rsidRDefault="008B4AEF" w:rsidP="008B4AEF">
      <w:pPr>
        <w:pStyle w:val="Paragraphedeliste"/>
        <w:jc w:val="both"/>
      </w:pPr>
    </w:p>
    <w:p w14:paraId="57562BBB" w14:textId="77777777" w:rsidR="008B4AEF" w:rsidRDefault="008B4AEF" w:rsidP="008B4AEF">
      <w:pPr>
        <w:pStyle w:val="Paragraphedeliste"/>
        <w:jc w:val="both"/>
      </w:pPr>
      <w:r>
        <w:t>Hors saison : possibilité de courts séjours.</w:t>
      </w:r>
    </w:p>
    <w:p w14:paraId="1FD883A5" w14:textId="77777777" w:rsidR="008B4AEF" w:rsidRDefault="008B4AEF" w:rsidP="008B4AEF">
      <w:pPr>
        <w:pStyle w:val="Paragraphedeliste"/>
        <w:jc w:val="both"/>
      </w:pPr>
      <w:r>
        <w:t xml:space="preserve">Week-ends prolongés : 2 à 3 nuits minimum suivant </w:t>
      </w:r>
      <w:proofErr w:type="gramStart"/>
      <w:r>
        <w:t>les week-end</w:t>
      </w:r>
      <w:proofErr w:type="gramEnd"/>
      <w:r>
        <w:t xml:space="preserve"> (voir site).</w:t>
      </w:r>
    </w:p>
    <w:p w14:paraId="503F1B32" w14:textId="77777777" w:rsidR="008B4AEF" w:rsidRDefault="008B4AEF" w:rsidP="008B4AEF">
      <w:pPr>
        <w:pStyle w:val="Paragraphedeliste"/>
        <w:jc w:val="both"/>
      </w:pPr>
    </w:p>
    <w:p w14:paraId="2003273B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jc w:val="both"/>
      </w:pPr>
      <w:r>
        <w:t xml:space="preserve">Les frais de réservations s’élèvent à </w:t>
      </w:r>
      <w:r>
        <w:rPr>
          <w:b/>
        </w:rPr>
        <w:t>20€</w:t>
      </w:r>
      <w:r>
        <w:t>. Ils ne sont ni déductible ni remboursable, même en cas d’annulation de réservation.</w:t>
      </w:r>
    </w:p>
    <w:p w14:paraId="3404C2A6" w14:textId="77777777" w:rsidR="008B4AEF" w:rsidRDefault="008B4AEF" w:rsidP="008B4AEF">
      <w:pPr>
        <w:jc w:val="both"/>
      </w:pPr>
    </w:p>
    <w:p w14:paraId="35AC2755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jc w:val="both"/>
      </w:pPr>
      <w:r>
        <w:t>L’acompte déductible du montant des frais de séjour, s’élève à 30% du montant de la location.</w:t>
      </w:r>
    </w:p>
    <w:p w14:paraId="286DB73B" w14:textId="77777777" w:rsidR="008B4AEF" w:rsidRDefault="008B4AEF" w:rsidP="008B4AEF">
      <w:pPr>
        <w:pStyle w:val="Paragraphedeliste"/>
        <w:jc w:val="both"/>
      </w:pPr>
    </w:p>
    <w:p w14:paraId="141B13A0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jc w:val="both"/>
      </w:pPr>
      <w:r>
        <w:t>Le solde de la location :</w:t>
      </w:r>
    </w:p>
    <w:p w14:paraId="6DCC95A6" w14:textId="77777777" w:rsidR="008B4AEF" w:rsidRDefault="008B4AEF" w:rsidP="008B4AEF">
      <w:pPr>
        <w:pStyle w:val="Paragraphedeliste"/>
        <w:jc w:val="both"/>
        <w:rPr>
          <w:b/>
          <w:color w:val="FF0000"/>
          <w:u w:val="single"/>
        </w:rPr>
      </w:pPr>
    </w:p>
    <w:p w14:paraId="5C95E7CE" w14:textId="77777777" w:rsidR="008B4AEF" w:rsidRDefault="008B4AEF" w:rsidP="008B4AEF">
      <w:pPr>
        <w:pStyle w:val="Paragraphedeliste"/>
        <w:jc w:val="both"/>
        <w:rPr>
          <w:b/>
          <w:color w:val="FF0000"/>
        </w:rPr>
      </w:pPr>
      <w:r>
        <w:t>Si la date d’arrivée se situe en saison d’été (entre le samedi 7 juillet 2018 au dimanche 02 septembre 2018</w:t>
      </w:r>
      <w:r>
        <w:rPr>
          <w:color w:val="FF0000"/>
        </w:rPr>
        <w:t xml:space="preserve">), </w:t>
      </w:r>
      <w:r>
        <w:rPr>
          <w:b/>
          <w:color w:val="FF0000"/>
        </w:rPr>
        <w:t>le solde de la location est à régler 30 jours (1 mois) avant le début du séjour.</w:t>
      </w:r>
    </w:p>
    <w:p w14:paraId="7DEAB641" w14:textId="77777777" w:rsidR="008B4AEF" w:rsidRDefault="008B4AEF" w:rsidP="008B4AEF">
      <w:pPr>
        <w:pStyle w:val="Paragraphedeliste"/>
        <w:jc w:val="both"/>
        <w:rPr>
          <w:b/>
        </w:rPr>
      </w:pPr>
    </w:p>
    <w:p w14:paraId="305ED573" w14:textId="20B04C65" w:rsidR="008B4AEF" w:rsidRDefault="008B4AEF" w:rsidP="008B4AEF">
      <w:pPr>
        <w:pStyle w:val="Paragraphedeliste"/>
        <w:jc w:val="both"/>
        <w:rPr>
          <w:b/>
          <w:color w:val="FF0000"/>
        </w:rPr>
      </w:pPr>
      <w:r>
        <w:t xml:space="preserve">Si la date d’arrivée se situe en hors saison (avant le 7 juillet ou après le 02 septembre 2018) </w:t>
      </w:r>
      <w:r>
        <w:rPr>
          <w:b/>
          <w:color w:val="FF0000"/>
        </w:rPr>
        <w:t>le solde de la location sera à régler 14 jours avant le début du séjour, ou en accord avec la direction le jour d’arrivée.</w:t>
      </w:r>
    </w:p>
    <w:p w14:paraId="266F81FB" w14:textId="1EDA3202" w:rsidR="00B624AC" w:rsidRDefault="00B624AC" w:rsidP="008B4AEF">
      <w:pPr>
        <w:pStyle w:val="Paragraphedeliste"/>
        <w:jc w:val="both"/>
        <w:rPr>
          <w:b/>
          <w:color w:val="FF0000"/>
        </w:rPr>
      </w:pPr>
    </w:p>
    <w:p w14:paraId="33BD3691" w14:textId="2F26B8B7" w:rsidR="00B624AC" w:rsidRDefault="00B624AC" w:rsidP="008B4AEF">
      <w:pPr>
        <w:pStyle w:val="Paragraphedeliste"/>
        <w:jc w:val="both"/>
      </w:pPr>
      <w:r>
        <w:rPr>
          <w:b/>
          <w:color w:val="FF0000"/>
        </w:rPr>
        <w:t>50% du séjour peut être payé en ANCV.</w:t>
      </w:r>
    </w:p>
    <w:p w14:paraId="412F5DBE" w14:textId="77777777" w:rsidR="008B4AEF" w:rsidRDefault="008B4AEF" w:rsidP="008B4AEF">
      <w:pPr>
        <w:pStyle w:val="Paragraphedeliste"/>
        <w:jc w:val="both"/>
      </w:pPr>
    </w:p>
    <w:p w14:paraId="512C0801" w14:textId="77777777" w:rsidR="008B4AEF" w:rsidRDefault="008B4AEF" w:rsidP="008B4AEF">
      <w:pPr>
        <w:pStyle w:val="Paragraphedeliste"/>
        <w:jc w:val="both"/>
        <w:rPr>
          <w:b/>
          <w:u w:val="single"/>
        </w:rPr>
      </w:pPr>
      <w:r>
        <w:rPr>
          <w:b/>
          <w:u w:val="single"/>
        </w:rPr>
        <w:t xml:space="preserve">LE </w:t>
      </w:r>
      <w:proofErr w:type="gramStart"/>
      <w:r>
        <w:rPr>
          <w:b/>
          <w:u w:val="single"/>
        </w:rPr>
        <w:t>NON RESPECT</w:t>
      </w:r>
      <w:proofErr w:type="gramEnd"/>
      <w:r>
        <w:rPr>
          <w:b/>
          <w:u w:val="single"/>
        </w:rPr>
        <w:t xml:space="preserve"> DE CES CONDITIONS ENTRAINERA AUTOMATIQUEMENT L’ANNULATION DE LA RESERVATION (SANS RECUPERATION DE L’ACOMPTE VERSE) ET LA LOCATION SERA ALORS LIBRE</w:t>
      </w:r>
    </w:p>
    <w:p w14:paraId="213C013B" w14:textId="77777777" w:rsidR="008B4AEF" w:rsidRDefault="008B4AEF" w:rsidP="008B4AEF">
      <w:pPr>
        <w:pStyle w:val="Paragraphedeliste"/>
        <w:jc w:val="both"/>
        <w:rPr>
          <w:b/>
          <w:u w:val="single"/>
        </w:rPr>
      </w:pPr>
    </w:p>
    <w:p w14:paraId="1607F95F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jc w:val="both"/>
      </w:pPr>
      <w:r>
        <w:t>Les options :</w:t>
      </w:r>
    </w:p>
    <w:p w14:paraId="4AF6692F" w14:textId="77777777" w:rsidR="008B4AEF" w:rsidRDefault="008B4AEF" w:rsidP="008B4AEF">
      <w:pPr>
        <w:ind w:left="708"/>
        <w:jc w:val="both"/>
      </w:pPr>
      <w:r>
        <w:t>L’option draps et serviettes : 12€ par personne ou de 15€ par couple, est possible en prévenant à l’avance la direction ou au cas échéant sur place.</w:t>
      </w:r>
    </w:p>
    <w:p w14:paraId="6A2E0856" w14:textId="77777777" w:rsidR="008B4AEF" w:rsidRDefault="008B4AEF" w:rsidP="008B4AEF">
      <w:pPr>
        <w:ind w:left="708"/>
        <w:jc w:val="both"/>
      </w:pPr>
      <w:r>
        <w:t>L’option ménage est de :</w:t>
      </w:r>
    </w:p>
    <w:p w14:paraId="0302CA66" w14:textId="5F30C55D" w:rsidR="008B4AEF" w:rsidRDefault="008B4AEF" w:rsidP="008B4AEF">
      <w:pPr>
        <w:ind w:left="708" w:firstLine="708"/>
        <w:jc w:val="both"/>
      </w:pPr>
      <w:r>
        <w:t>. 5</w:t>
      </w:r>
      <w:r w:rsidR="00A8598F">
        <w:t>5</w:t>
      </w:r>
      <w:r>
        <w:t>€ pour les studios</w:t>
      </w:r>
    </w:p>
    <w:p w14:paraId="1D1B67E6" w14:textId="29D00283" w:rsidR="008B4AEF" w:rsidRDefault="008B4AEF" w:rsidP="008B4AEF">
      <w:pPr>
        <w:ind w:left="708" w:firstLine="708"/>
        <w:jc w:val="both"/>
      </w:pPr>
      <w:r>
        <w:t xml:space="preserve">. </w:t>
      </w:r>
      <w:r w:rsidR="00A8598F">
        <w:t>8</w:t>
      </w:r>
      <w:r>
        <w:t>0€ pour le PMR, Familia et Hôtelier.</w:t>
      </w:r>
    </w:p>
    <w:p w14:paraId="3F6DA8EA" w14:textId="47FC9812" w:rsidR="008B4AEF" w:rsidRDefault="008B4AEF" w:rsidP="008B4AEF">
      <w:pPr>
        <w:ind w:left="708" w:firstLine="708"/>
        <w:jc w:val="both"/>
      </w:pPr>
      <w:r>
        <w:t xml:space="preserve">. </w:t>
      </w:r>
      <w:r w:rsidR="00A8598F">
        <w:t>10</w:t>
      </w:r>
      <w:r>
        <w:t>0€ pour le LARLA</w:t>
      </w:r>
    </w:p>
    <w:p w14:paraId="6CF5F8FD" w14:textId="77777777" w:rsidR="008B4AEF" w:rsidRDefault="008B4AEF" w:rsidP="008B4AEF">
      <w:pPr>
        <w:jc w:val="both"/>
      </w:pPr>
    </w:p>
    <w:p w14:paraId="335DF5E6" w14:textId="77777777" w:rsidR="008B4AEF" w:rsidRDefault="008B4AEF" w:rsidP="008B4AEF">
      <w:pPr>
        <w:ind w:left="705"/>
        <w:jc w:val="both"/>
      </w:pPr>
    </w:p>
    <w:p w14:paraId="36AF594A" w14:textId="77777777" w:rsidR="008B4AEF" w:rsidRDefault="008B4AEF" w:rsidP="008B4AEF">
      <w:pPr>
        <w:ind w:left="705"/>
        <w:jc w:val="both"/>
      </w:pPr>
    </w:p>
    <w:p w14:paraId="0EED2641" w14:textId="77777777" w:rsidR="00BF2934" w:rsidRDefault="00BF2934" w:rsidP="008B4AEF">
      <w:pPr>
        <w:ind w:left="705"/>
        <w:jc w:val="both"/>
        <w:rPr>
          <w:b/>
          <w:bCs/>
          <w:color w:val="FF0000"/>
          <w:u w:val="single"/>
        </w:rPr>
      </w:pPr>
    </w:p>
    <w:p w14:paraId="73FEA92C" w14:textId="77777777" w:rsidR="00AC1AEF" w:rsidRDefault="00AC1AEF" w:rsidP="008B4AEF">
      <w:pPr>
        <w:ind w:left="705"/>
        <w:jc w:val="both"/>
        <w:rPr>
          <w:b/>
          <w:bCs/>
          <w:color w:val="FF0000"/>
          <w:u w:val="single"/>
        </w:rPr>
      </w:pPr>
    </w:p>
    <w:p w14:paraId="00013278" w14:textId="5A5E7015" w:rsidR="008B4AEF" w:rsidRDefault="008B4AEF" w:rsidP="008B4AEF">
      <w:pPr>
        <w:ind w:left="705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Ménage fait signifie, laisser le chalet dans l’état où vous l’avez trouvé : vaisselle propre, poubelle sortie, salle de bain, cuisine, sol nettoyé.</w:t>
      </w:r>
    </w:p>
    <w:p w14:paraId="48F9DD1E" w14:textId="77777777" w:rsidR="008B4AEF" w:rsidRDefault="008B4AEF" w:rsidP="008B4AEF">
      <w:pPr>
        <w:ind w:left="705" w:firstLine="3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À la suite de plusieurs abus, un numéro de carte bancaire vous sera demandée à votre arrivée.</w:t>
      </w:r>
    </w:p>
    <w:p w14:paraId="34A4923B" w14:textId="77777777" w:rsidR="008B4AEF" w:rsidRDefault="008B4AEF" w:rsidP="008B4AEF">
      <w:pPr>
        <w:ind w:firstLine="708"/>
        <w:jc w:val="both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Pour les ménages non faits où matériel cassé, le montant correspondant vous sera facturé.</w:t>
      </w:r>
    </w:p>
    <w:p w14:paraId="288AA9F7" w14:textId="77777777" w:rsidR="008B4AEF" w:rsidRDefault="008B4AEF" w:rsidP="008B4AEF">
      <w:pPr>
        <w:ind w:left="708"/>
        <w:jc w:val="both"/>
      </w:pPr>
    </w:p>
    <w:p w14:paraId="6AA73BF9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rPr>
          <w:b/>
          <w:bCs/>
          <w:u w:val="single"/>
        </w:rPr>
      </w:pPr>
      <w:r>
        <w:rPr>
          <w:b/>
          <w:bCs/>
          <w:u w:val="single"/>
        </w:rPr>
        <w:t>Les cautions :</w:t>
      </w:r>
    </w:p>
    <w:p w14:paraId="2CB4B818" w14:textId="77777777" w:rsidR="008B4AEF" w:rsidRDefault="008B4AEF" w:rsidP="008B4AEF">
      <w:pPr>
        <w:pStyle w:val="Paragraphedeliste"/>
      </w:pPr>
    </w:p>
    <w:p w14:paraId="2C073521" w14:textId="77777777" w:rsidR="008B4AEF" w:rsidRDefault="008B4AEF" w:rsidP="008B4AEF">
      <w:pPr>
        <w:pStyle w:val="Paragraphedeliste"/>
      </w:pPr>
      <w:proofErr w:type="gramStart"/>
      <w:r>
        <w:t>Suite à</w:t>
      </w:r>
      <w:proofErr w:type="gramEnd"/>
      <w:r>
        <w:t xml:space="preserve"> trop d’abus (ménage pas fait et matériel cassé, nom respect des règles pour les animaux), nous vous demanderons un numéro de carte bleu à votre arrivée.</w:t>
      </w:r>
    </w:p>
    <w:p w14:paraId="2B8E069C" w14:textId="77777777" w:rsidR="008B4AEF" w:rsidRDefault="008B4AEF" w:rsidP="008B4AEF">
      <w:pPr>
        <w:pStyle w:val="Paragraphedeliste"/>
      </w:pPr>
    </w:p>
    <w:p w14:paraId="02A05D6D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rPr>
          <w:b/>
          <w:bCs/>
          <w:u w:val="single"/>
        </w:rPr>
      </w:pPr>
      <w:r>
        <w:rPr>
          <w:b/>
          <w:bCs/>
          <w:u w:val="single"/>
        </w:rPr>
        <w:t>Arrivée et départs :</w:t>
      </w:r>
    </w:p>
    <w:p w14:paraId="5D2CCE67" w14:textId="77777777" w:rsidR="008B4AEF" w:rsidRDefault="008B4AEF" w:rsidP="008B4AEF">
      <w:pPr>
        <w:pStyle w:val="Paragraphedeliste"/>
      </w:pPr>
    </w:p>
    <w:p w14:paraId="1AF71AEB" w14:textId="77777777" w:rsidR="008B4AEF" w:rsidRDefault="008B4AEF" w:rsidP="008B4AEF">
      <w:pPr>
        <w:pStyle w:val="Paragraphedeliste"/>
      </w:pPr>
      <w:r>
        <w:t>Toute arrivée tardive ou tout départ anticipé ne sera pas à la charge de la direction.</w:t>
      </w:r>
    </w:p>
    <w:p w14:paraId="14D05728" w14:textId="77777777" w:rsidR="008B4AEF" w:rsidRDefault="008B4AEF" w:rsidP="008B4AEF">
      <w:pPr>
        <w:pStyle w:val="Paragraphedeliste"/>
      </w:pPr>
      <w:r>
        <w:t>Le séjour commencé, la totalité de la location sera due.</w:t>
      </w:r>
    </w:p>
    <w:p w14:paraId="17AC4C56" w14:textId="77777777" w:rsidR="008B4AEF" w:rsidRDefault="008B4AEF" w:rsidP="008B4AEF">
      <w:pPr>
        <w:pStyle w:val="Paragraphedeliste"/>
      </w:pPr>
      <w:r>
        <w:t>En l’absence de message télégraphié précisant la modification de la date d’arrivée, le chalet devient disponible 24 heures après la date d’arrivée mentionnée sur le contrat de location.</w:t>
      </w:r>
    </w:p>
    <w:p w14:paraId="47F93890" w14:textId="77777777" w:rsidR="008B4AEF" w:rsidRDefault="008B4AEF" w:rsidP="008B4AEF">
      <w:pPr>
        <w:pStyle w:val="Paragraphedeliste"/>
        <w:tabs>
          <w:tab w:val="left" w:pos="6684"/>
        </w:tabs>
      </w:pPr>
      <w:r>
        <w:t>Les messages téléphoniques ne sont pas pris en compte.</w:t>
      </w:r>
      <w:r>
        <w:tab/>
      </w:r>
    </w:p>
    <w:p w14:paraId="3EFBC46E" w14:textId="77777777" w:rsidR="008B4AEF" w:rsidRDefault="008B4AEF" w:rsidP="008B4AEF">
      <w:pPr>
        <w:pStyle w:val="Paragraphedeliste"/>
        <w:tabs>
          <w:tab w:val="left" w:pos="6684"/>
        </w:tabs>
      </w:pPr>
    </w:p>
    <w:p w14:paraId="5BAB7AD0" w14:textId="77777777" w:rsidR="008B4AEF" w:rsidRDefault="008B4AEF" w:rsidP="008B4AEF">
      <w:pPr>
        <w:pStyle w:val="Paragraphedeliste"/>
        <w:tabs>
          <w:tab w:val="left" w:pos="6684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Si les horaires ne sont pas respectés ou que vous souhaitez partir plus tard dans la journée (hors juillet et aout), une journée supplémentaire vous sera facturée.</w:t>
      </w:r>
    </w:p>
    <w:p w14:paraId="5C936902" w14:textId="77777777" w:rsidR="008B4AEF" w:rsidRDefault="008B4AEF" w:rsidP="008B4AEF">
      <w:pPr>
        <w:pStyle w:val="Paragraphedeliste"/>
      </w:pPr>
    </w:p>
    <w:p w14:paraId="1E305DB3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rPr>
          <w:b/>
          <w:bCs/>
          <w:u w:val="single"/>
        </w:rPr>
      </w:pPr>
      <w:r>
        <w:rPr>
          <w:b/>
          <w:bCs/>
          <w:u w:val="single"/>
        </w:rPr>
        <w:t>Annulation :</w:t>
      </w:r>
    </w:p>
    <w:p w14:paraId="40876C0D" w14:textId="77777777" w:rsidR="008B4AEF" w:rsidRDefault="008B4AEF" w:rsidP="008B4AEF">
      <w:pPr>
        <w:ind w:firstLine="708"/>
        <w:rPr>
          <w:i/>
          <w:u w:val="single"/>
        </w:rPr>
      </w:pPr>
      <w:r>
        <w:rPr>
          <w:i/>
          <w:u w:val="single"/>
        </w:rPr>
        <w:t>En saison d’été :</w:t>
      </w:r>
    </w:p>
    <w:p w14:paraId="26490844" w14:textId="77777777" w:rsidR="008B4AEF" w:rsidRDefault="008B4AEF" w:rsidP="008B4AEF">
      <w:pPr>
        <w:ind w:left="708"/>
      </w:pPr>
      <w:r>
        <w:t>Si l’annulation intervient moins d’un mois avant la date d’arrivée, le solde de la location n’est pas remboursé.</w:t>
      </w:r>
    </w:p>
    <w:p w14:paraId="5ACECE80" w14:textId="77777777" w:rsidR="008B4AEF" w:rsidRDefault="008B4AEF" w:rsidP="008B4AEF">
      <w:pPr>
        <w:ind w:left="708"/>
      </w:pPr>
      <w:r>
        <w:t>En accord avec la direction, si la location est relouée, 50% de l’acompte et le solde pourra vous être restitué.</w:t>
      </w:r>
    </w:p>
    <w:p w14:paraId="4AD4EE60" w14:textId="77777777" w:rsidR="008B4AEF" w:rsidRDefault="008B4AEF" w:rsidP="008B4AEF">
      <w:pPr>
        <w:ind w:firstLine="708"/>
      </w:pPr>
      <w:r>
        <w:t>50% de l’acompte ainsi que les frais de réservation seront acquis.</w:t>
      </w:r>
    </w:p>
    <w:p w14:paraId="65C9A599" w14:textId="77777777" w:rsidR="008B4AEF" w:rsidRDefault="008B4AEF" w:rsidP="008B4AEF">
      <w:pPr>
        <w:rPr>
          <w:i/>
          <w:u w:val="single"/>
        </w:rPr>
      </w:pPr>
      <w:r>
        <w:t xml:space="preserve">       </w:t>
      </w:r>
      <w:r>
        <w:tab/>
      </w:r>
      <w:r>
        <w:rPr>
          <w:i/>
          <w:u w:val="single"/>
        </w:rPr>
        <w:t>Hors saison :</w:t>
      </w:r>
    </w:p>
    <w:p w14:paraId="03E2DECA" w14:textId="77777777" w:rsidR="008B4AEF" w:rsidRDefault="008B4AEF" w:rsidP="008B4AEF">
      <w:pPr>
        <w:ind w:left="708"/>
      </w:pPr>
      <w:r>
        <w:t>Si l’annulation intervient moins de 14 jours avant la date d’arrivée, le solde de la location n’est pas remboursé.</w:t>
      </w:r>
    </w:p>
    <w:p w14:paraId="318996B1" w14:textId="00D4CA46" w:rsidR="008B4AEF" w:rsidRDefault="008B4AEF" w:rsidP="008B4AEF">
      <w:pPr>
        <w:ind w:firstLine="708"/>
        <w:rPr>
          <w:b/>
          <w:u w:val="single"/>
        </w:rPr>
      </w:pPr>
      <w:r>
        <w:rPr>
          <w:b/>
          <w:u w:val="single"/>
        </w:rPr>
        <w:t>LES ANNULATIONS SONT FAITES OBLIGATOIREMENT PAR ECRIT.</w:t>
      </w:r>
    </w:p>
    <w:p w14:paraId="7E609F57" w14:textId="5BCDCA7C" w:rsidR="00AC1AEF" w:rsidRDefault="00AC1AEF" w:rsidP="008B4AEF">
      <w:pPr>
        <w:ind w:firstLine="708"/>
        <w:rPr>
          <w:b/>
          <w:u w:val="single"/>
        </w:rPr>
      </w:pPr>
    </w:p>
    <w:p w14:paraId="00DDE26C" w14:textId="5B4407E0" w:rsidR="00AC1AEF" w:rsidRDefault="00AC1AEF" w:rsidP="008B4AEF">
      <w:pPr>
        <w:ind w:firstLine="708"/>
        <w:rPr>
          <w:b/>
          <w:u w:val="single"/>
        </w:rPr>
      </w:pPr>
    </w:p>
    <w:p w14:paraId="5BEEF085" w14:textId="788E02F1" w:rsidR="00AC1AEF" w:rsidRDefault="00AC1AEF" w:rsidP="008B4AEF">
      <w:pPr>
        <w:ind w:firstLine="708"/>
        <w:rPr>
          <w:b/>
          <w:u w:val="single"/>
        </w:rPr>
      </w:pPr>
    </w:p>
    <w:p w14:paraId="7B13D594" w14:textId="77777777" w:rsidR="00AC1AEF" w:rsidRDefault="00AC1AEF" w:rsidP="008B4AEF">
      <w:pPr>
        <w:ind w:firstLine="708"/>
        <w:rPr>
          <w:b/>
          <w:u w:val="single"/>
        </w:rPr>
      </w:pPr>
    </w:p>
    <w:p w14:paraId="0666DDB2" w14:textId="77777777" w:rsidR="008B4AEF" w:rsidRDefault="008B4AEF" w:rsidP="008B4AEF">
      <w:pPr>
        <w:rPr>
          <w:b/>
          <w:u w:val="single"/>
        </w:rPr>
      </w:pPr>
    </w:p>
    <w:p w14:paraId="33539D87" w14:textId="0BACEB22" w:rsidR="008B4AEF" w:rsidRPr="00AC1AEF" w:rsidRDefault="008B4AEF" w:rsidP="00AC1AEF">
      <w:pPr>
        <w:pStyle w:val="Paragraphedeliste"/>
        <w:numPr>
          <w:ilvl w:val="0"/>
          <w:numId w:val="10"/>
        </w:numPr>
        <w:spacing w:line="256" w:lineRule="auto"/>
        <w:rPr>
          <w:b/>
          <w:bCs/>
          <w:u w:val="single"/>
        </w:rPr>
      </w:pPr>
      <w:r w:rsidRPr="00AC1AEF">
        <w:rPr>
          <w:b/>
          <w:bCs/>
          <w:u w:val="single"/>
        </w:rPr>
        <w:t>Les Animaux :</w:t>
      </w:r>
    </w:p>
    <w:p w14:paraId="29CF0FCC" w14:textId="7E56F18D" w:rsidR="008B4AEF" w:rsidRDefault="008B4AEF" w:rsidP="008B4AEF">
      <w:pPr>
        <w:ind w:left="708"/>
      </w:pPr>
      <w:proofErr w:type="gramStart"/>
      <w:r>
        <w:t>Suite au</w:t>
      </w:r>
      <w:proofErr w:type="gramEnd"/>
      <w:r>
        <w:t xml:space="preserve"> non-respect des conditions mises en place, nous avons pris le choix de </w:t>
      </w:r>
      <w:r>
        <w:rPr>
          <w:b/>
          <w:bCs/>
          <w:color w:val="FF0000"/>
          <w:u w:val="single"/>
        </w:rPr>
        <w:t xml:space="preserve">refuser en </w:t>
      </w:r>
      <w:proofErr w:type="spellStart"/>
      <w:r>
        <w:rPr>
          <w:b/>
          <w:bCs/>
          <w:color w:val="FF0000"/>
          <w:u w:val="single"/>
        </w:rPr>
        <w:t>julllet</w:t>
      </w:r>
      <w:proofErr w:type="spellEnd"/>
      <w:r>
        <w:rPr>
          <w:b/>
          <w:bCs/>
          <w:color w:val="FF0000"/>
          <w:u w:val="single"/>
        </w:rPr>
        <w:t xml:space="preserve"> et aout</w:t>
      </w:r>
      <w:r>
        <w:t xml:space="preserve"> les animaux.</w:t>
      </w:r>
      <w:r w:rsidR="00A8598F">
        <w:t xml:space="preserve"> Le supplément est de 10€/jour.</w:t>
      </w:r>
    </w:p>
    <w:p w14:paraId="079DD117" w14:textId="77777777" w:rsidR="008B4AEF" w:rsidRDefault="008B4AEF" w:rsidP="008B4AEF">
      <w:pPr>
        <w:pStyle w:val="Paragraphedeliste"/>
      </w:pPr>
    </w:p>
    <w:p w14:paraId="4C6B19E0" w14:textId="77777777" w:rsidR="008B4AEF" w:rsidRDefault="008B4AEF" w:rsidP="008B4AEF">
      <w:pPr>
        <w:pStyle w:val="Paragraphedeliste"/>
      </w:pPr>
    </w:p>
    <w:p w14:paraId="43CC7AE5" w14:textId="77777777" w:rsidR="008B4AEF" w:rsidRDefault="008B4AEF" w:rsidP="008B4AEF">
      <w:pPr>
        <w:pStyle w:val="Paragraphedeliste"/>
      </w:pPr>
    </w:p>
    <w:p w14:paraId="169378D6" w14:textId="77777777" w:rsidR="008B4AEF" w:rsidRDefault="008B4AEF" w:rsidP="008B4AEF">
      <w:pPr>
        <w:pStyle w:val="Paragraphedeliste"/>
        <w:numPr>
          <w:ilvl w:val="0"/>
          <w:numId w:val="10"/>
        </w:numPr>
        <w:spacing w:line="256" w:lineRule="auto"/>
        <w:rPr>
          <w:b/>
          <w:bCs/>
          <w:u w:val="single"/>
        </w:rPr>
      </w:pPr>
      <w:r>
        <w:rPr>
          <w:b/>
          <w:bCs/>
          <w:u w:val="single"/>
        </w:rPr>
        <w:t>Visiteurs :</w:t>
      </w:r>
    </w:p>
    <w:p w14:paraId="328F74D2" w14:textId="77777777" w:rsidR="008B4AEF" w:rsidRDefault="008B4AEF" w:rsidP="008B4AEF">
      <w:pPr>
        <w:ind w:firstLine="708"/>
      </w:pPr>
      <w:r>
        <w:t xml:space="preserve">Les visiteurs sont admis dans le camping après accord de la direction. </w:t>
      </w:r>
    </w:p>
    <w:p w14:paraId="44817647" w14:textId="77777777" w:rsidR="008B4AEF" w:rsidRDefault="008B4AEF" w:rsidP="008B4AEF">
      <w:pPr>
        <w:ind w:firstLine="708"/>
      </w:pPr>
      <w:r>
        <w:t>Un supplément de 15€ par personne peut être appliqué</w:t>
      </w:r>
    </w:p>
    <w:p w14:paraId="35A36167" w14:textId="77777777" w:rsidR="008B4AEF" w:rsidRDefault="008B4AEF" w:rsidP="008B4AEF">
      <w:pPr>
        <w:ind w:firstLine="708"/>
      </w:pPr>
      <w:r>
        <w:t>Le locataire les prend sous sa responsabilité un fois dans l’enceinte.</w:t>
      </w:r>
    </w:p>
    <w:p w14:paraId="6A1A3CC9" w14:textId="27EEB2D6" w:rsidR="00AC1AEF" w:rsidRDefault="008B4AEF" w:rsidP="00AC1AEF">
      <w:pPr>
        <w:ind w:firstLine="70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LA PISCINE EST STRICTEMENT INTERDITE </w:t>
      </w:r>
      <w:r w:rsidR="002374D3">
        <w:rPr>
          <w:b/>
          <w:color w:val="FF0000"/>
          <w:u w:val="single"/>
        </w:rPr>
        <w:t>AUX</w:t>
      </w:r>
      <w:r>
        <w:rPr>
          <w:b/>
          <w:color w:val="FF0000"/>
          <w:u w:val="single"/>
        </w:rPr>
        <w:t xml:space="preserve"> VISITEURS</w:t>
      </w:r>
      <w:r w:rsidR="00AC1AEF">
        <w:rPr>
          <w:b/>
          <w:color w:val="FF0000"/>
          <w:u w:val="single"/>
        </w:rPr>
        <w:t>.</w:t>
      </w:r>
    </w:p>
    <w:p w14:paraId="155862AB" w14:textId="7ACDE401" w:rsidR="00AC1AEF" w:rsidRDefault="00AC1AEF" w:rsidP="00AC1AEF">
      <w:pPr>
        <w:ind w:firstLine="708"/>
        <w:rPr>
          <w:b/>
          <w:color w:val="FF0000"/>
          <w:u w:val="single"/>
        </w:rPr>
      </w:pPr>
    </w:p>
    <w:p w14:paraId="47B0E8CF" w14:textId="0248CE82" w:rsidR="00AC1AEF" w:rsidRDefault="00AC1AEF" w:rsidP="00AC1AEF">
      <w:pPr>
        <w:pStyle w:val="Paragraphedeliste"/>
        <w:numPr>
          <w:ilvl w:val="0"/>
          <w:numId w:val="10"/>
        </w:numPr>
        <w:rPr>
          <w:b/>
          <w:color w:val="000000" w:themeColor="text1"/>
          <w:u w:val="single"/>
        </w:rPr>
      </w:pPr>
      <w:r w:rsidRPr="00AC1AEF">
        <w:rPr>
          <w:b/>
          <w:color w:val="000000" w:themeColor="text1"/>
          <w:u w:val="single"/>
        </w:rPr>
        <w:t>Voitures électriques :</w:t>
      </w:r>
    </w:p>
    <w:p w14:paraId="3E2711BE" w14:textId="6FD136FE" w:rsidR="00AC1AEF" w:rsidRPr="00AC1AEF" w:rsidRDefault="00AC1AEF" w:rsidP="00AC1AEF">
      <w:pPr>
        <w:ind w:left="708"/>
        <w:rPr>
          <w:bCs/>
          <w:color w:val="000000" w:themeColor="text1"/>
        </w:rPr>
      </w:pPr>
      <w:r w:rsidRPr="00AC1AEF">
        <w:rPr>
          <w:bCs/>
          <w:color w:val="000000" w:themeColor="text1"/>
        </w:rPr>
        <w:t>L</w:t>
      </w:r>
      <w:r>
        <w:rPr>
          <w:bCs/>
          <w:color w:val="000000" w:themeColor="text1"/>
        </w:rPr>
        <w:t>a</w:t>
      </w:r>
      <w:r w:rsidRPr="00AC1AEF">
        <w:rPr>
          <w:bCs/>
          <w:color w:val="000000" w:themeColor="text1"/>
        </w:rPr>
        <w:t xml:space="preserve"> recharge de votre voiture électrique vous sera facturée 10 euros par jour.</w:t>
      </w:r>
    </w:p>
    <w:p w14:paraId="1BFB5A62" w14:textId="14C72963" w:rsidR="00AC1AEF" w:rsidRDefault="00AC1AEF" w:rsidP="00AC1AEF">
      <w:pPr>
        <w:pStyle w:val="Paragraphedeliste"/>
        <w:rPr>
          <w:b/>
          <w:color w:val="FF0000"/>
          <w:u w:val="single"/>
        </w:rPr>
      </w:pPr>
    </w:p>
    <w:p w14:paraId="378B6EE4" w14:textId="77777777" w:rsidR="00AC1AEF" w:rsidRPr="00AC1AEF" w:rsidRDefault="00AC1AEF" w:rsidP="00AC1AEF">
      <w:pPr>
        <w:pStyle w:val="Paragraphedeliste"/>
        <w:rPr>
          <w:b/>
          <w:color w:val="FF0000"/>
          <w:u w:val="single"/>
        </w:rPr>
      </w:pPr>
    </w:p>
    <w:p w14:paraId="40C9F2A7" w14:textId="77777777" w:rsidR="008B4AEF" w:rsidRDefault="008B4AEF" w:rsidP="008B4AEF">
      <w:pPr>
        <w:pStyle w:val="Paragraphedeliste"/>
      </w:pPr>
    </w:p>
    <w:p w14:paraId="5736B674" w14:textId="77777777" w:rsidR="00EB0B1B" w:rsidRPr="00EB0B1B" w:rsidRDefault="00EB0B1B" w:rsidP="00EB0B1B">
      <w:pPr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color w:val="3B3B3B"/>
          <w:sz w:val="36"/>
          <w:szCs w:val="36"/>
          <w:lang w:eastAsia="fr-FR"/>
        </w:rPr>
      </w:pPr>
      <w:r w:rsidRPr="00EB0B1B">
        <w:rPr>
          <w:rFonts w:ascii="Montserrat" w:eastAsia="Times New Roman" w:hAnsi="Montserrat" w:cs="Times New Roman"/>
          <w:b/>
          <w:bCs/>
          <w:color w:val="3B3B3B"/>
          <w:sz w:val="36"/>
          <w:szCs w:val="36"/>
          <w:lang w:eastAsia="fr-FR"/>
        </w:rPr>
        <w:t>Dans un souci de respect du voisinage et des autres locataires du camping, les fêtes et soirées bruyantes ne sont pas autorisées.</w:t>
      </w:r>
    </w:p>
    <w:p w14:paraId="352DEFEC" w14:textId="77777777" w:rsidR="008B4AEF" w:rsidRDefault="008B4AEF" w:rsidP="003723AB">
      <w:pPr>
        <w:jc w:val="center"/>
        <w:rPr>
          <w:b/>
          <w:sz w:val="24"/>
          <w:szCs w:val="24"/>
          <w:u w:val="single"/>
        </w:rPr>
      </w:pPr>
    </w:p>
    <w:sectPr w:rsidR="008B4AEF" w:rsidSect="00DE4AB0">
      <w:headerReference w:type="default" r:id="rId8"/>
      <w:footerReference w:type="default" r:id="rId9"/>
      <w:pgSz w:w="11906" w:h="16838"/>
      <w:pgMar w:top="1417" w:right="1417" w:bottom="1701" w:left="1417" w:header="708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E7BE" w14:textId="77777777" w:rsidR="00546DCD" w:rsidRDefault="00546DCD" w:rsidP="001D6C1C">
      <w:pPr>
        <w:spacing w:after="0" w:line="240" w:lineRule="auto"/>
      </w:pPr>
      <w:r>
        <w:separator/>
      </w:r>
    </w:p>
  </w:endnote>
  <w:endnote w:type="continuationSeparator" w:id="0">
    <w:p w14:paraId="78B1D895" w14:textId="77777777" w:rsidR="00546DCD" w:rsidRDefault="00546DCD" w:rsidP="001D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3C45" w14:textId="47C367B6" w:rsidR="0067089D" w:rsidRPr="009C2C0D" w:rsidRDefault="002C4241" w:rsidP="00543267">
    <w:pPr>
      <w:pStyle w:val="Pieddepage"/>
      <w:ind w:left="567"/>
      <w:rPr>
        <w:rFonts w:ascii="Montserrat Bold" w:hAnsi="Montserrat Bold"/>
        <w:color w:val="162026"/>
        <w:sz w:val="16"/>
        <w:szCs w:val="16"/>
      </w:rPr>
    </w:pPr>
    <w:r w:rsidRPr="009C2C0D">
      <w:rPr>
        <w:rFonts w:ascii="Montserrat Bold" w:hAnsi="Montserrat Bold"/>
        <w:noProof/>
        <w:color w:val="162026"/>
        <w:sz w:val="16"/>
        <w:szCs w:val="16"/>
        <w:lang w:val="en-US"/>
      </w:rPr>
      <w:drawing>
        <wp:anchor distT="0" distB="0" distL="114300" distR="114300" simplePos="0" relativeHeight="251666432" behindDoc="0" locked="0" layoutInCell="1" allowOverlap="1" wp14:anchorId="21C94353" wp14:editId="4FA75E67">
          <wp:simplePos x="0" y="0"/>
          <wp:positionH relativeFrom="column">
            <wp:posOffset>227965</wp:posOffset>
          </wp:positionH>
          <wp:positionV relativeFrom="paragraph">
            <wp:posOffset>108585</wp:posOffset>
          </wp:positionV>
          <wp:extent cx="114300" cy="114300"/>
          <wp:effectExtent l="0" t="0" r="12700" b="12700"/>
          <wp:wrapNone/>
          <wp:docPr id="2" name="Picture 2" descr="Disque dur:Users:ainoajt2d:Desktop:unnamed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sque dur:Users:ainoajt2d:Desktop:unnamed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C0D">
      <w:rPr>
        <w:rFonts w:ascii="Montserrat Bold" w:hAnsi="Montserrat Bold"/>
        <w:noProof/>
        <w:color w:val="162026"/>
        <w:sz w:val="16"/>
        <w:szCs w:val="16"/>
        <w:lang w:val="en-US"/>
      </w:rPr>
      <w:drawing>
        <wp:anchor distT="0" distB="0" distL="114300" distR="114300" simplePos="0" relativeHeight="251668480" behindDoc="0" locked="0" layoutInCell="1" allowOverlap="1" wp14:anchorId="20271495" wp14:editId="62DD7759">
          <wp:simplePos x="0" y="0"/>
          <wp:positionH relativeFrom="column">
            <wp:posOffset>227965</wp:posOffset>
          </wp:positionH>
          <wp:positionV relativeFrom="paragraph">
            <wp:posOffset>-5715</wp:posOffset>
          </wp:positionV>
          <wp:extent cx="125095" cy="114300"/>
          <wp:effectExtent l="0" t="0" r="1905" b="12700"/>
          <wp:wrapNone/>
          <wp:docPr id="6" name="Picture 6" descr="Disque dur:Users:ainoajt2d:Desktop: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isque dur:Users:ainoajt2d:Desktop: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9D" w:rsidRPr="009C2C0D">
      <w:rPr>
        <w:noProof/>
        <w:color w:val="162026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590711" wp14:editId="6AF9962A">
              <wp:simplePos x="0" y="0"/>
              <wp:positionH relativeFrom="column">
                <wp:posOffset>228600</wp:posOffset>
              </wp:positionH>
              <wp:positionV relativeFrom="paragraph">
                <wp:posOffset>-126365</wp:posOffset>
              </wp:positionV>
              <wp:extent cx="5486400" cy="0"/>
              <wp:effectExtent l="76200" t="76200" r="101600" b="152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sq" cmpd="sng">
                        <a:solidFill>
                          <a:srgbClr val="68D11C"/>
                        </a:solidFill>
                        <a:miter lim="800000"/>
                        <a:headEnd type="none"/>
                        <a:tailEnd type="none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  <a:reflection blurRad="6350" stA="52000" endA="300" endPos="35000" dir="5400000" sy="-100000" algn="bl" rotWithShape="0"/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0D01E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-9.95pt" to="450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" strokecolor="#68d11c" strokeweight="1.5pt">
              <v:stroke joinstyle="miter" endcap="square"/>
              <v:shadow on="t" color="black" opacity="26214f" origin=",-.5" offset="0,3pt"/>
            </v:line>
          </w:pict>
        </mc:Fallback>
      </mc:AlternateContent>
    </w:r>
    <w:r w:rsidR="0067089D">
      <w:rPr>
        <w:rFonts w:ascii="Montserrat Bold" w:hAnsi="Montserrat Bold"/>
        <w:color w:val="162026"/>
        <w:sz w:val="16"/>
        <w:szCs w:val="16"/>
      </w:rPr>
      <w:t xml:space="preserve"> </w:t>
    </w:r>
    <w:r w:rsidR="0067089D" w:rsidRPr="009C2C0D">
      <w:rPr>
        <w:rFonts w:ascii="Montserrat Bold" w:hAnsi="Montserrat Bold"/>
        <w:color w:val="162026"/>
        <w:sz w:val="16"/>
        <w:szCs w:val="16"/>
      </w:rPr>
      <w:t>CAMPING LARLAPEAN - 64780 Saint Martin d’</w:t>
    </w:r>
    <w:proofErr w:type="spellStart"/>
    <w:r w:rsidR="0067089D" w:rsidRPr="009C2C0D">
      <w:rPr>
        <w:rFonts w:ascii="Montserrat Bold" w:hAnsi="Montserrat Bold"/>
        <w:color w:val="162026"/>
        <w:sz w:val="16"/>
        <w:szCs w:val="16"/>
      </w:rPr>
      <w:t>Arrossa</w:t>
    </w:r>
    <w:proofErr w:type="spellEnd"/>
    <w:r w:rsidR="0067089D">
      <w:rPr>
        <w:rFonts w:ascii="Montserrat Bold" w:hAnsi="Montserrat Bold"/>
        <w:color w:val="162026"/>
        <w:sz w:val="16"/>
        <w:szCs w:val="16"/>
      </w:rPr>
      <w:t xml:space="preserve"> - </w:t>
    </w:r>
    <w:r w:rsidR="0067089D" w:rsidRPr="009C2C0D">
      <w:rPr>
        <w:rFonts w:ascii="Montserrat Bold" w:hAnsi="Montserrat Bold"/>
        <w:color w:val="162026"/>
        <w:sz w:val="16"/>
        <w:szCs w:val="16"/>
      </w:rPr>
      <w:t>www.larlapean.com</w:t>
    </w:r>
  </w:p>
  <w:p w14:paraId="50952771" w14:textId="08B9A81D" w:rsidR="0067089D" w:rsidRPr="009C2C0D" w:rsidRDefault="002C4241" w:rsidP="00543267">
    <w:pPr>
      <w:pStyle w:val="Pieddepage"/>
      <w:ind w:left="567"/>
      <w:rPr>
        <w:rFonts w:ascii="Montserrat Light" w:hAnsi="Montserrat Light"/>
        <w:color w:val="162026"/>
        <w:sz w:val="16"/>
        <w:szCs w:val="16"/>
      </w:rPr>
    </w:pPr>
    <w:r w:rsidRPr="000B4B8B">
      <w:rPr>
        <w:rFonts w:ascii="Montserrat Light" w:hAnsi="Montserrat Light"/>
        <w:noProof/>
        <w:color w:val="162026"/>
        <w:sz w:val="16"/>
        <w:szCs w:val="16"/>
        <w:lang w:val="en-US"/>
      </w:rPr>
      <w:drawing>
        <wp:anchor distT="0" distB="0" distL="114300" distR="114300" simplePos="0" relativeHeight="251669504" behindDoc="0" locked="0" layoutInCell="1" allowOverlap="1" wp14:anchorId="7EAF8B2B" wp14:editId="326030AF">
          <wp:simplePos x="0" y="0"/>
          <wp:positionH relativeFrom="column">
            <wp:posOffset>228600</wp:posOffset>
          </wp:positionH>
          <wp:positionV relativeFrom="paragraph">
            <wp:posOffset>99060</wp:posOffset>
          </wp:positionV>
          <wp:extent cx="114300" cy="115570"/>
          <wp:effectExtent l="0" t="0" r="12700" b="11430"/>
          <wp:wrapNone/>
          <wp:docPr id="4" name="Picture 4" descr="Disque dur:Users:ainoajt2d:Desktop:unnamed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sque dur:Users:ainoajt2d:Desktop:unnamed-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89D">
      <w:rPr>
        <w:rFonts w:ascii="Montserrat Light" w:hAnsi="Montserrat Light"/>
        <w:color w:val="162026"/>
        <w:sz w:val="16"/>
        <w:szCs w:val="16"/>
      </w:rPr>
      <w:t xml:space="preserve"> </w:t>
    </w:r>
    <w:r w:rsidR="0067089D" w:rsidRPr="009C2C0D">
      <w:rPr>
        <w:rFonts w:ascii="Montserrat Light" w:hAnsi="Montserrat Light"/>
        <w:color w:val="162026"/>
        <w:sz w:val="16"/>
        <w:szCs w:val="16"/>
      </w:rPr>
      <w:t>+33 (0)6 86 44 84 35</w:t>
    </w:r>
    <w:r w:rsidR="0067089D">
      <w:rPr>
        <w:rFonts w:ascii="Montserrat Light" w:hAnsi="Montserrat Light"/>
        <w:color w:val="162026"/>
        <w:sz w:val="16"/>
        <w:szCs w:val="16"/>
      </w:rPr>
      <w:br/>
    </w:r>
    <w:r w:rsidR="00190EF9">
      <w:rPr>
        <w:rFonts w:ascii="Montserrat Light" w:hAnsi="Montserrat Light"/>
        <w:color w:val="162026"/>
        <w:sz w:val="16"/>
        <w:szCs w:val="16"/>
      </w:rPr>
      <w:t xml:space="preserve"> </w:t>
    </w:r>
    <w:r w:rsidR="0067089D">
      <w:rPr>
        <w:rFonts w:ascii="Montserrat Light" w:hAnsi="Montserrat Light"/>
        <w:color w:val="162026"/>
        <w:sz w:val="16"/>
        <w:szCs w:val="16"/>
      </w:rPr>
      <w:t xml:space="preserve">contact@larlapean.com </w:t>
    </w:r>
  </w:p>
  <w:p w14:paraId="2ECF924C" w14:textId="4DDD8BC5" w:rsidR="0067089D" w:rsidRPr="009C2C0D" w:rsidRDefault="00234018" w:rsidP="00234018">
    <w:pPr>
      <w:pStyle w:val="Pieddepage"/>
      <w:ind w:hanging="284"/>
      <w:jc w:val="center"/>
      <w:rPr>
        <w:rFonts w:ascii="Montserrat Light" w:hAnsi="Montserrat Light"/>
        <w:color w:val="162026"/>
        <w:sz w:val="16"/>
        <w:szCs w:val="16"/>
      </w:rPr>
    </w:pPr>
    <w:r>
      <w:rPr>
        <w:rFonts w:ascii="Webdings" w:hAnsi="Webdings"/>
        <w:b/>
        <w:color w:val="162026"/>
        <w:sz w:val="20"/>
        <w:szCs w:val="20"/>
      </w:rPr>
      <w:t></w:t>
    </w:r>
    <w:r>
      <w:rPr>
        <w:rFonts w:ascii="Webdings" w:hAnsi="Webdings"/>
        <w:b/>
        <w:color w:val="162026"/>
        <w:sz w:val="20"/>
        <w:szCs w:val="20"/>
      </w:rPr>
      <w:t></w:t>
    </w:r>
    <w:r w:rsidR="0067089D" w:rsidRPr="00234018">
      <w:rPr>
        <w:rFonts w:ascii="Webdings" w:hAnsi="Webdings"/>
        <w:b/>
        <w:color w:val="162026"/>
        <w:sz w:val="20"/>
        <w:szCs w:val="20"/>
      </w:rPr>
      <w:t></w:t>
    </w:r>
    <w:r w:rsidR="0067089D" w:rsidRPr="009C2C0D">
      <w:rPr>
        <w:rFonts w:ascii="Montserrat Light" w:hAnsi="Montserrat Light"/>
        <w:color w:val="162026"/>
        <w:sz w:val="16"/>
        <w:szCs w:val="16"/>
      </w:rPr>
      <w:t>SAS LARLAPEAN - Capital social 20 000€ - SIRET 80925540900017 – NAF 7490B - TVA FR85508794674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48ED" w14:textId="77777777" w:rsidR="00546DCD" w:rsidRDefault="00546DCD" w:rsidP="001D6C1C">
      <w:pPr>
        <w:spacing w:after="0" w:line="240" w:lineRule="auto"/>
      </w:pPr>
      <w:r>
        <w:separator/>
      </w:r>
    </w:p>
  </w:footnote>
  <w:footnote w:type="continuationSeparator" w:id="0">
    <w:p w14:paraId="2AE56249" w14:textId="77777777" w:rsidR="00546DCD" w:rsidRDefault="00546DCD" w:rsidP="001D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C0B0" w14:textId="52FC6C58" w:rsidR="0067089D" w:rsidRPr="00635ED0" w:rsidRDefault="0067089D" w:rsidP="001D6C1C">
    <w:pPr>
      <w:pStyle w:val="En-tte"/>
      <w:jc w:val="right"/>
      <w:rPr>
        <w:color w:val="595959"/>
        <w:sz w:val="23"/>
        <w:szCs w:val="23"/>
      </w:rPr>
    </w:pPr>
    <w:r>
      <w:rPr>
        <w:noProof/>
        <w:color w:val="595959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B05348" wp14:editId="435F2230">
              <wp:simplePos x="0" y="0"/>
              <wp:positionH relativeFrom="column">
                <wp:posOffset>228600</wp:posOffset>
              </wp:positionH>
              <wp:positionV relativeFrom="paragraph">
                <wp:posOffset>564515</wp:posOffset>
              </wp:positionV>
              <wp:extent cx="5486400" cy="0"/>
              <wp:effectExtent l="76200" t="76200" r="101600" b="152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9050" cap="sq" cmpd="sng">
                        <a:solidFill>
                          <a:srgbClr val="68D11C"/>
                        </a:solidFill>
                        <a:miter lim="800000"/>
                        <a:headEnd type="none"/>
                        <a:tailEnd type="none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  <a:reflection blurRad="6350" stA="52000" endA="300" endPos="35000" dir="5400000" sy="-100000" algn="bl" rotWithShape="0"/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E8A6B0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44.45pt" to="450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" strokecolor="#68d11c" strokeweight="1.5pt">
              <v:stroke joinstyle="miter" endcap="square"/>
              <v:shadow on="t" color="black" opacity="26214f" origin=",-.5" offset="0,3pt"/>
            </v:line>
          </w:pict>
        </mc:Fallback>
      </mc:AlternateContent>
    </w:r>
    <w:r>
      <w:rPr>
        <w:noProof/>
        <w:color w:val="595959"/>
        <w:sz w:val="23"/>
        <w:szCs w:val="23"/>
        <w:lang w:val="en-US"/>
      </w:rPr>
      <w:drawing>
        <wp:anchor distT="0" distB="0" distL="114300" distR="114300" simplePos="0" relativeHeight="251660288" behindDoc="0" locked="0" layoutInCell="1" allowOverlap="1" wp14:anchorId="08CF28CC" wp14:editId="1E8F0006">
          <wp:simplePos x="0" y="0"/>
          <wp:positionH relativeFrom="column">
            <wp:posOffset>1943100</wp:posOffset>
          </wp:positionH>
          <wp:positionV relativeFrom="paragraph">
            <wp:posOffset>-349885</wp:posOffset>
          </wp:positionV>
          <wp:extent cx="1943100" cy="836930"/>
          <wp:effectExtent l="0" t="0" r="12700" b="1270"/>
          <wp:wrapTight wrapText="bothSides">
            <wp:wrapPolygon edited="0">
              <wp:start x="0" y="0"/>
              <wp:lineTo x="0" y="20977"/>
              <wp:lineTo x="21459" y="20977"/>
              <wp:lineTo x="214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la_no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4B7"/>
    <w:multiLevelType w:val="hybridMultilevel"/>
    <w:tmpl w:val="FA7624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7B"/>
    <w:multiLevelType w:val="hybridMultilevel"/>
    <w:tmpl w:val="741AA5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628FF"/>
    <w:multiLevelType w:val="hybridMultilevel"/>
    <w:tmpl w:val="E0B8940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B27077"/>
    <w:multiLevelType w:val="hybridMultilevel"/>
    <w:tmpl w:val="4606B37C"/>
    <w:lvl w:ilvl="0" w:tplc="8480C98A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4A7796E"/>
    <w:multiLevelType w:val="hybridMultilevel"/>
    <w:tmpl w:val="F58CB4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6F0E"/>
    <w:multiLevelType w:val="hybridMultilevel"/>
    <w:tmpl w:val="E55209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672DB"/>
    <w:multiLevelType w:val="hybridMultilevel"/>
    <w:tmpl w:val="28A8166A"/>
    <w:lvl w:ilvl="0" w:tplc="5A1C7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2323D"/>
    <w:multiLevelType w:val="hybridMultilevel"/>
    <w:tmpl w:val="94646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17506"/>
    <w:multiLevelType w:val="hybridMultilevel"/>
    <w:tmpl w:val="7786D0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C66E01"/>
    <w:multiLevelType w:val="hybridMultilevel"/>
    <w:tmpl w:val="B7CEF3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21272">
    <w:abstractNumId w:val="7"/>
  </w:num>
  <w:num w:numId="2" w16cid:durableId="1218586221">
    <w:abstractNumId w:val="5"/>
  </w:num>
  <w:num w:numId="3" w16cid:durableId="420181297">
    <w:abstractNumId w:val="6"/>
  </w:num>
  <w:num w:numId="4" w16cid:durableId="1155991169">
    <w:abstractNumId w:val="3"/>
  </w:num>
  <w:num w:numId="5" w16cid:durableId="956135194">
    <w:abstractNumId w:val="2"/>
  </w:num>
  <w:num w:numId="6" w16cid:durableId="2099642575">
    <w:abstractNumId w:val="1"/>
  </w:num>
  <w:num w:numId="7" w16cid:durableId="1840193632">
    <w:abstractNumId w:val="9"/>
  </w:num>
  <w:num w:numId="8" w16cid:durableId="1221791185">
    <w:abstractNumId w:val="8"/>
  </w:num>
  <w:num w:numId="9" w16cid:durableId="1155681616">
    <w:abstractNumId w:val="0"/>
  </w:num>
  <w:num w:numId="10" w16cid:durableId="1411268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03"/>
    <w:rsid w:val="00025B1C"/>
    <w:rsid w:val="000624E6"/>
    <w:rsid w:val="00077116"/>
    <w:rsid w:val="000B4B8B"/>
    <w:rsid w:val="000B75E7"/>
    <w:rsid w:val="000F2E35"/>
    <w:rsid w:val="00146C7A"/>
    <w:rsid w:val="00190EF9"/>
    <w:rsid w:val="001A7A23"/>
    <w:rsid w:val="001D504F"/>
    <w:rsid w:val="001D6C1C"/>
    <w:rsid w:val="001F23E3"/>
    <w:rsid w:val="002075C3"/>
    <w:rsid w:val="00234018"/>
    <w:rsid w:val="002374D3"/>
    <w:rsid w:val="002655D5"/>
    <w:rsid w:val="002713F2"/>
    <w:rsid w:val="00290759"/>
    <w:rsid w:val="002B7259"/>
    <w:rsid w:val="002C4241"/>
    <w:rsid w:val="002F45F3"/>
    <w:rsid w:val="00332E35"/>
    <w:rsid w:val="0034330E"/>
    <w:rsid w:val="00366DA9"/>
    <w:rsid w:val="003723AB"/>
    <w:rsid w:val="00377132"/>
    <w:rsid w:val="003858A8"/>
    <w:rsid w:val="003962C9"/>
    <w:rsid w:val="003A7C47"/>
    <w:rsid w:val="003D4C76"/>
    <w:rsid w:val="003F7E89"/>
    <w:rsid w:val="00446FA5"/>
    <w:rsid w:val="0049458D"/>
    <w:rsid w:val="004B2D7E"/>
    <w:rsid w:val="004E4EF7"/>
    <w:rsid w:val="004E73AD"/>
    <w:rsid w:val="00500189"/>
    <w:rsid w:val="0054029D"/>
    <w:rsid w:val="00543267"/>
    <w:rsid w:val="00544CB0"/>
    <w:rsid w:val="00546DCD"/>
    <w:rsid w:val="00552757"/>
    <w:rsid w:val="00567466"/>
    <w:rsid w:val="00585E5E"/>
    <w:rsid w:val="005C0C13"/>
    <w:rsid w:val="00633F6A"/>
    <w:rsid w:val="00635ED0"/>
    <w:rsid w:val="00637425"/>
    <w:rsid w:val="0066526B"/>
    <w:rsid w:val="00667A88"/>
    <w:rsid w:val="0067089D"/>
    <w:rsid w:val="007411EB"/>
    <w:rsid w:val="00747AA1"/>
    <w:rsid w:val="00797070"/>
    <w:rsid w:val="007C4840"/>
    <w:rsid w:val="00804B78"/>
    <w:rsid w:val="00825760"/>
    <w:rsid w:val="00832B39"/>
    <w:rsid w:val="00863E47"/>
    <w:rsid w:val="008A21CC"/>
    <w:rsid w:val="008B2007"/>
    <w:rsid w:val="008B29F3"/>
    <w:rsid w:val="008B4AEF"/>
    <w:rsid w:val="008D4805"/>
    <w:rsid w:val="008D6758"/>
    <w:rsid w:val="00972903"/>
    <w:rsid w:val="009B205B"/>
    <w:rsid w:val="009C2C0D"/>
    <w:rsid w:val="009D5997"/>
    <w:rsid w:val="00A224EE"/>
    <w:rsid w:val="00A42078"/>
    <w:rsid w:val="00A5751B"/>
    <w:rsid w:val="00A64A0B"/>
    <w:rsid w:val="00A8598F"/>
    <w:rsid w:val="00AC1AEF"/>
    <w:rsid w:val="00AC544B"/>
    <w:rsid w:val="00AE4AE5"/>
    <w:rsid w:val="00AF0681"/>
    <w:rsid w:val="00AF5B25"/>
    <w:rsid w:val="00B241E1"/>
    <w:rsid w:val="00B624AC"/>
    <w:rsid w:val="00B7286C"/>
    <w:rsid w:val="00BC49E0"/>
    <w:rsid w:val="00BF2934"/>
    <w:rsid w:val="00C456F0"/>
    <w:rsid w:val="00C7496F"/>
    <w:rsid w:val="00CA23C8"/>
    <w:rsid w:val="00D073E1"/>
    <w:rsid w:val="00D31A5A"/>
    <w:rsid w:val="00D56988"/>
    <w:rsid w:val="00DD5BAC"/>
    <w:rsid w:val="00DE4AB0"/>
    <w:rsid w:val="00E628C0"/>
    <w:rsid w:val="00E80FA4"/>
    <w:rsid w:val="00E84BC3"/>
    <w:rsid w:val="00EA5440"/>
    <w:rsid w:val="00EA58E2"/>
    <w:rsid w:val="00EB0B1B"/>
    <w:rsid w:val="00ED4CBF"/>
    <w:rsid w:val="00EE1FA7"/>
    <w:rsid w:val="00EE444B"/>
    <w:rsid w:val="00EF6179"/>
    <w:rsid w:val="00F42CD1"/>
    <w:rsid w:val="00F67754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98330D"/>
  <w15:docId w15:val="{C8D0B548-896E-4F2D-A78F-D5B9410E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24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4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49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C1C"/>
  </w:style>
  <w:style w:type="paragraph" w:styleId="Pieddepage">
    <w:name w:val="footer"/>
    <w:basedOn w:val="Normal"/>
    <w:link w:val="PieddepageCar"/>
    <w:uiPriority w:val="99"/>
    <w:unhideWhenUsed/>
    <w:rsid w:val="001D6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C1C"/>
  </w:style>
  <w:style w:type="paragraph" w:styleId="Textedebulles">
    <w:name w:val="Balloon Text"/>
    <w:basedOn w:val="Normal"/>
    <w:link w:val="TextedebullesCar"/>
    <w:uiPriority w:val="99"/>
    <w:semiHidden/>
    <w:unhideWhenUsed/>
    <w:rsid w:val="001D6C1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C1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377132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6DA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6DA9"/>
    <w:rPr>
      <w:rFonts w:ascii="Consolas" w:hAnsi="Consolas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67A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94677-3DE8-B946-90A7-B3663035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kattina esponda</dc:creator>
  <cp:keywords/>
  <dc:description/>
  <cp:lastModifiedBy>kattina esponda</cp:lastModifiedBy>
  <cp:revision>7</cp:revision>
  <cp:lastPrinted>2021-03-09T22:47:00Z</cp:lastPrinted>
  <dcterms:created xsi:type="dcterms:W3CDTF">2021-11-18T14:38:00Z</dcterms:created>
  <dcterms:modified xsi:type="dcterms:W3CDTF">2023-03-07T18:38:00Z</dcterms:modified>
</cp:coreProperties>
</file>